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2D01" w:rsidRDefault="00DA27E1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Exercise: </w:t>
      </w:r>
      <w:r w:rsidR="00102D01">
        <w:rPr>
          <w:rFonts w:ascii="Candara" w:hAnsi="Candara"/>
          <w:b/>
          <w:bCs/>
          <w:sz w:val="28"/>
          <w:szCs w:val="28"/>
          <w:lang w:val="en-GB"/>
        </w:rPr>
        <w:t>SWOT analyses</w:t>
      </w:r>
    </w:p>
    <w:p w:rsidR="00D91AD5" w:rsidRDefault="00D91AD5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>A SWOT analysis can help you defining the strategy of your organization.</w:t>
      </w:r>
    </w:p>
    <w:p w:rsidR="00D91AD5" w:rsidRDefault="00D91AD5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bookmarkStart w:id="0" w:name="_GoBack"/>
      <w:bookmarkEnd w:id="0"/>
    </w:p>
    <w:p w:rsidR="00102D01" w:rsidRDefault="00102D01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>Take a good look at the organization you work in.</w:t>
      </w:r>
    </w:p>
    <w:p w:rsidR="00102D01" w:rsidRDefault="00102D01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 xml:space="preserve">Define </w:t>
      </w:r>
      <w:r w:rsidR="001F7731">
        <w:rPr>
          <w:rFonts w:ascii="Candara" w:hAnsi="Candara"/>
          <w:b/>
          <w:bCs/>
          <w:sz w:val="28"/>
          <w:szCs w:val="28"/>
          <w:lang w:val="en-GB"/>
        </w:rPr>
        <w:t xml:space="preserve">in </w:t>
      </w:r>
      <w:r w:rsidR="00D91AD5">
        <w:rPr>
          <w:rFonts w:ascii="Candara" w:hAnsi="Candara"/>
          <w:b/>
          <w:bCs/>
          <w:sz w:val="28"/>
          <w:szCs w:val="28"/>
          <w:lang w:val="en-GB"/>
        </w:rPr>
        <w:t>sub groups of max four in 30</w:t>
      </w:r>
      <w:r w:rsidR="001F7731">
        <w:rPr>
          <w:rFonts w:ascii="Candara" w:hAnsi="Candara"/>
          <w:b/>
          <w:bCs/>
          <w:sz w:val="28"/>
          <w:szCs w:val="28"/>
          <w:lang w:val="en-GB"/>
        </w:rPr>
        <w:t xml:space="preserve"> minutes </w:t>
      </w:r>
      <w:r w:rsidR="00D91AD5">
        <w:rPr>
          <w:rFonts w:ascii="Candara" w:hAnsi="Candara"/>
          <w:b/>
          <w:bCs/>
          <w:sz w:val="28"/>
          <w:szCs w:val="28"/>
          <w:lang w:val="en-GB"/>
        </w:rPr>
        <w:t>one or more</w:t>
      </w:r>
      <w:r w:rsidR="001F7731">
        <w:rPr>
          <w:rFonts w:ascii="Candara" w:hAnsi="Candara"/>
          <w:b/>
          <w:bCs/>
          <w:sz w:val="28"/>
          <w:szCs w:val="28"/>
          <w:lang w:val="en-GB"/>
        </w:rPr>
        <w:t xml:space="preserve"> example</w:t>
      </w:r>
      <w:r w:rsidR="00D91AD5">
        <w:rPr>
          <w:rFonts w:ascii="Candara" w:hAnsi="Candara"/>
          <w:b/>
          <w:bCs/>
          <w:sz w:val="28"/>
          <w:szCs w:val="28"/>
          <w:lang w:val="en-GB"/>
        </w:rPr>
        <w:t>s</w:t>
      </w:r>
      <w:r w:rsidR="001F7731">
        <w:rPr>
          <w:rFonts w:ascii="Candara" w:hAnsi="Candara"/>
          <w:b/>
          <w:bCs/>
          <w:sz w:val="28"/>
          <w:szCs w:val="28"/>
          <w:lang w:val="en-GB"/>
        </w:rPr>
        <w:t xml:space="preserve"> of the four blocks in th</w:t>
      </w:r>
      <w:r w:rsidR="00D91AD5">
        <w:rPr>
          <w:rFonts w:ascii="Candara" w:hAnsi="Candara"/>
          <w:b/>
          <w:bCs/>
          <w:sz w:val="28"/>
          <w:szCs w:val="28"/>
          <w:lang w:val="en-GB"/>
        </w:rPr>
        <w:t>e attached</w:t>
      </w:r>
      <w:r w:rsidR="001F7731">
        <w:rPr>
          <w:rFonts w:ascii="Candara" w:hAnsi="Candara"/>
          <w:b/>
          <w:bCs/>
          <w:sz w:val="28"/>
          <w:szCs w:val="28"/>
          <w:lang w:val="en-GB"/>
        </w:rPr>
        <w:t xml:space="preserve"> sheet.</w:t>
      </w:r>
    </w:p>
    <w:p w:rsidR="00102D01" w:rsidRDefault="00102D01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 w:rsidRPr="00D47923">
        <w:rPr>
          <w:rFonts w:cs="Arial"/>
          <w:noProof/>
        </w:rPr>
        <w:drawing>
          <wp:inline distT="0" distB="0" distL="0" distR="0" wp14:anchorId="1D453233" wp14:editId="02A395CA">
            <wp:extent cx="5735955" cy="2427605"/>
            <wp:effectExtent l="0" t="0" r="0" b="0"/>
            <wp:docPr id="3" name="Bild 8" descr="TOWS Analysis Templat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OWS Analysis Templat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5955" cy="242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731" w:rsidRDefault="00D91AD5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>Each sub group present their outcomes on the flip chart.</w:t>
      </w:r>
    </w:p>
    <w:p w:rsidR="00D91AD5" w:rsidRDefault="00D91AD5" w:rsidP="00751DE5">
      <w:pPr>
        <w:rPr>
          <w:rFonts w:ascii="Candara" w:hAnsi="Candara"/>
          <w:b/>
          <w:bCs/>
          <w:sz w:val="28"/>
          <w:szCs w:val="28"/>
          <w:lang w:val="en-GB"/>
        </w:rPr>
      </w:pPr>
      <w:r>
        <w:rPr>
          <w:rFonts w:ascii="Candara" w:hAnsi="Candara"/>
          <w:b/>
          <w:bCs/>
          <w:sz w:val="28"/>
          <w:szCs w:val="28"/>
          <w:lang w:val="en-GB"/>
        </w:rPr>
        <w:t>Discuss in plenary the quality and usefulness of the SWOT’s.</w:t>
      </w:r>
    </w:p>
    <w:sectPr w:rsidR="00D91AD5" w:rsidSect="001848F1">
      <w:headerReference w:type="default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7908" w:rsidRDefault="001B7908" w:rsidP="00E30634">
      <w:pPr>
        <w:spacing w:after="0"/>
      </w:pPr>
      <w:r>
        <w:separator/>
      </w:r>
    </w:p>
  </w:endnote>
  <w:endnote w:type="continuationSeparator" w:id="0">
    <w:p w:rsidR="001B7908" w:rsidRDefault="001B7908" w:rsidP="00E306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Office">
    <w:altName w:val="Malgun Gothic"/>
    <w:charset w:val="00"/>
    <w:family w:val="swiss"/>
    <w:pitch w:val="variable"/>
    <w:sig w:usb0="0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4A5F" w:rsidRDefault="00314A5F" w:rsidP="00FC6186">
    <w:pPr>
      <w:pStyle w:val="Voettekst"/>
      <w:jc w:val="center"/>
      <w:rPr>
        <w:sz w:val="8"/>
        <w:szCs w:val="8"/>
      </w:rPr>
    </w:pPr>
  </w:p>
  <w:p w:rsidR="00314A5F" w:rsidRPr="00E30634" w:rsidRDefault="00314A5F" w:rsidP="00FC6186">
    <w:pPr>
      <w:pStyle w:val="Voettekst"/>
      <w:pBdr>
        <w:top w:val="single" w:sz="4" w:space="1" w:color="auto"/>
      </w:pBdr>
      <w:jc w:val="center"/>
      <w:rPr>
        <w:sz w:val="8"/>
        <w:szCs w:val="8"/>
      </w:rPr>
    </w:pPr>
  </w:p>
  <w:p w:rsidR="00314A5F" w:rsidRPr="00E23D85" w:rsidRDefault="00314A5F" w:rsidP="001848F1">
    <w:pPr>
      <w:pStyle w:val="Voettekst"/>
      <w:tabs>
        <w:tab w:val="clear" w:pos="4536"/>
        <w:tab w:val="clear" w:pos="9072"/>
        <w:tab w:val="center" w:pos="4676"/>
        <w:tab w:val="right" w:pos="9379"/>
      </w:tabs>
      <w:ind w:right="-30"/>
      <w:rPr>
        <w:color w:val="808080"/>
        <w:sz w:val="16"/>
        <w:szCs w:val="16"/>
      </w:rPr>
    </w:pPr>
    <w:r w:rsidRPr="00E23D85">
      <w:rPr>
        <w:color w:val="808080"/>
        <w:sz w:val="16"/>
        <w:szCs w:val="16"/>
      </w:rPr>
      <w:t>Stand:</w:t>
    </w:r>
    <w:r w:rsidR="00C86527">
      <w:rPr>
        <w:color w:val="808080"/>
        <w:sz w:val="16"/>
        <w:szCs w:val="16"/>
      </w:rPr>
      <w:t xml:space="preserve"> April 2018</w:t>
    </w:r>
    <w:r w:rsidRPr="00E23D85"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 xml:space="preserve">Bearbeiter: </w:t>
    </w:r>
    <w:proofErr w:type="spellStart"/>
    <w:r w:rsidR="00C86527">
      <w:rPr>
        <w:color w:val="808080"/>
        <w:sz w:val="16"/>
        <w:szCs w:val="16"/>
      </w:rPr>
      <w:t>Weigend</w:t>
    </w:r>
    <w:proofErr w:type="spellEnd"/>
    <w:r>
      <w:rPr>
        <w:color w:val="808080"/>
        <w:sz w:val="16"/>
        <w:szCs w:val="16"/>
      </w:rPr>
      <w:tab/>
    </w:r>
    <w:r w:rsidRPr="00E23D85">
      <w:rPr>
        <w:color w:val="808080"/>
        <w:sz w:val="16"/>
        <w:szCs w:val="16"/>
      </w:rPr>
      <w:t xml:space="preserve">Seite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PAGE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1</w:t>
    </w:r>
    <w:r w:rsidRPr="00E23D85">
      <w:rPr>
        <w:color w:val="808080"/>
        <w:sz w:val="16"/>
        <w:szCs w:val="16"/>
      </w:rPr>
      <w:fldChar w:fldCharType="end"/>
    </w:r>
    <w:r w:rsidRPr="00E23D85">
      <w:rPr>
        <w:color w:val="808080"/>
        <w:sz w:val="16"/>
        <w:szCs w:val="16"/>
      </w:rPr>
      <w:t xml:space="preserve"> von </w:t>
    </w:r>
    <w:r w:rsidRPr="00E23D85">
      <w:rPr>
        <w:color w:val="808080"/>
        <w:sz w:val="16"/>
        <w:szCs w:val="16"/>
      </w:rPr>
      <w:fldChar w:fldCharType="begin"/>
    </w:r>
    <w:r w:rsidRPr="00E23D85">
      <w:rPr>
        <w:color w:val="808080"/>
        <w:sz w:val="16"/>
        <w:szCs w:val="16"/>
      </w:rPr>
      <w:instrText>NUMPAGES</w:instrText>
    </w:r>
    <w:r w:rsidRPr="00E23D85">
      <w:rPr>
        <w:color w:val="808080"/>
        <w:sz w:val="16"/>
        <w:szCs w:val="16"/>
      </w:rPr>
      <w:fldChar w:fldCharType="separate"/>
    </w:r>
    <w:r w:rsidR="00DE169D">
      <w:rPr>
        <w:noProof/>
        <w:color w:val="808080"/>
        <w:sz w:val="16"/>
        <w:szCs w:val="16"/>
      </w:rPr>
      <w:t>2</w:t>
    </w:r>
    <w:r w:rsidRPr="00E23D85">
      <w:rPr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7908" w:rsidRDefault="001B7908" w:rsidP="00E30634">
      <w:pPr>
        <w:spacing w:after="0"/>
      </w:pPr>
      <w:r>
        <w:separator/>
      </w:r>
    </w:p>
  </w:footnote>
  <w:footnote w:type="continuationSeparator" w:id="0">
    <w:p w:rsidR="001B7908" w:rsidRDefault="001B7908" w:rsidP="00E306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58" w:type="dxa"/>
      <w:tblLayout w:type="fixed"/>
      <w:tblLook w:val="01E0" w:firstRow="1" w:lastRow="1" w:firstColumn="1" w:lastColumn="1" w:noHBand="0" w:noVBand="0"/>
    </w:tblPr>
    <w:tblGrid>
      <w:gridCol w:w="6378"/>
      <w:gridCol w:w="3080"/>
    </w:tblGrid>
    <w:tr w:rsidR="00314A5F" w:rsidRPr="008C57AA">
      <w:tc>
        <w:tcPr>
          <w:tcW w:w="6378" w:type="dxa"/>
        </w:tcPr>
        <w:p w:rsidR="00314A5F" w:rsidRPr="00AE4BEA" w:rsidRDefault="00C86527" w:rsidP="00F7474F">
          <w:pPr>
            <w:pStyle w:val="Koptekst"/>
            <w:tabs>
              <w:tab w:val="clear" w:pos="4536"/>
              <w:tab w:val="clear" w:pos="9072"/>
            </w:tabs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color w:val="808080"/>
              <w:sz w:val="16"/>
              <w:szCs w:val="16"/>
            </w:rPr>
            <w:t>Communication and Leadership</w:t>
          </w:r>
        </w:p>
      </w:tc>
      <w:tc>
        <w:tcPr>
          <w:tcW w:w="3080" w:type="dxa"/>
        </w:tcPr>
        <w:p w:rsidR="00314A5F" w:rsidRPr="008C57AA" w:rsidRDefault="00C95C5E" w:rsidP="008C57AA">
          <w:pPr>
            <w:pStyle w:val="Koptekst"/>
            <w:jc w:val="center"/>
            <w:rPr>
              <w:rFonts w:eastAsia="Times New Roman"/>
              <w:color w:val="808080"/>
              <w:sz w:val="16"/>
              <w:szCs w:val="16"/>
            </w:rPr>
          </w:pPr>
          <w:r>
            <w:rPr>
              <w:rFonts w:eastAsia="Times New Roman"/>
              <w:noProof/>
              <w:color w:val="808080"/>
              <w:sz w:val="16"/>
              <w:szCs w:val="16"/>
              <w:lang w:eastAsia="de-DE"/>
            </w:rPr>
            <w:drawing>
              <wp:anchor distT="0" distB="0" distL="114300" distR="114300" simplePos="0" relativeHeight="251657728" behindDoc="1" locked="0" layoutInCell="1" allowOverlap="1" wp14:anchorId="67327C07" wp14:editId="16CD118E">
                <wp:simplePos x="0" y="0"/>
                <wp:positionH relativeFrom="column">
                  <wp:posOffset>360045</wp:posOffset>
                </wp:positionH>
                <wp:positionV relativeFrom="line">
                  <wp:posOffset>0</wp:posOffset>
                </wp:positionV>
                <wp:extent cx="1581785" cy="484505"/>
                <wp:effectExtent l="0" t="0" r="0" b="0"/>
                <wp:wrapTight wrapText="bothSides">
                  <wp:wrapPolygon edited="0">
                    <wp:start x="0" y="0"/>
                    <wp:lineTo x="0" y="20383"/>
                    <wp:lineTo x="21331" y="20383"/>
                    <wp:lineTo x="21331" y="0"/>
                    <wp:lineTo x="0" y="0"/>
                  </wp:wrapPolygon>
                </wp:wrapTight>
                <wp:docPr id="6" name="Bild 6" descr="AKACMYK_200dpi_13,5x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KACMYK_200dpi_13,5x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78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14A5F">
            <w:rPr>
              <w:rFonts w:eastAsia="Times New Roman"/>
              <w:noProof/>
              <w:color w:val="808080"/>
              <w:sz w:val="16"/>
              <w:szCs w:val="16"/>
            </w:rPr>
            <w:t xml:space="preserve"> </w:t>
          </w:r>
        </w:p>
      </w:tc>
    </w:tr>
  </w:tbl>
  <w:p w:rsidR="00314A5F" w:rsidRDefault="00314A5F" w:rsidP="00E30B21">
    <w:pPr>
      <w:pStyle w:val="Koptekst"/>
      <w:pBdr>
        <w:bottom w:val="single" w:sz="4" w:space="1" w:color="auto"/>
      </w:pBdr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  <w:p w:rsidR="00314A5F" w:rsidRPr="001C6E39" w:rsidRDefault="00314A5F" w:rsidP="00E30B21">
    <w:pPr>
      <w:pStyle w:val="Koptekst"/>
      <w:tabs>
        <w:tab w:val="clear" w:pos="4536"/>
        <w:tab w:val="clear" w:pos="9072"/>
        <w:tab w:val="center" w:pos="4676"/>
        <w:tab w:val="right" w:pos="9350"/>
      </w:tabs>
      <w:spacing w:befor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F3E1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E61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1C3D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60CC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02A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54AF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CFA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24E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7E2B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3A8C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9910F7"/>
    <w:multiLevelType w:val="hybridMultilevel"/>
    <w:tmpl w:val="7666866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856594"/>
    <w:multiLevelType w:val="hybridMultilevel"/>
    <w:tmpl w:val="C29A08B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323A50"/>
    <w:multiLevelType w:val="hybridMultilevel"/>
    <w:tmpl w:val="FE9655F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AD62C7"/>
    <w:multiLevelType w:val="hybridMultilevel"/>
    <w:tmpl w:val="ED0A323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F7D43"/>
    <w:multiLevelType w:val="hybridMultilevel"/>
    <w:tmpl w:val="282CA41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EC44F3"/>
    <w:multiLevelType w:val="hybridMultilevel"/>
    <w:tmpl w:val="3842B996"/>
    <w:lvl w:ilvl="0" w:tplc="B0BE02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40E641F"/>
    <w:multiLevelType w:val="hybridMultilevel"/>
    <w:tmpl w:val="ED8CB26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67739"/>
    <w:multiLevelType w:val="hybridMultilevel"/>
    <w:tmpl w:val="DF38EB3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11112"/>
    <w:multiLevelType w:val="hybridMultilevel"/>
    <w:tmpl w:val="0476A0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C66DC"/>
    <w:multiLevelType w:val="hybridMultilevel"/>
    <w:tmpl w:val="87A085E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65161B"/>
    <w:multiLevelType w:val="hybridMultilevel"/>
    <w:tmpl w:val="A4BA0DB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782748"/>
    <w:multiLevelType w:val="hybridMultilevel"/>
    <w:tmpl w:val="D93EB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0B21A2"/>
    <w:multiLevelType w:val="hybridMultilevel"/>
    <w:tmpl w:val="483ED65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87C11"/>
    <w:multiLevelType w:val="hybridMultilevel"/>
    <w:tmpl w:val="105C184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48E4"/>
    <w:rsid w:val="00006EF4"/>
    <w:rsid w:val="000A2F48"/>
    <w:rsid w:val="000C08C2"/>
    <w:rsid w:val="00102D01"/>
    <w:rsid w:val="00105E18"/>
    <w:rsid w:val="00134D80"/>
    <w:rsid w:val="0014635B"/>
    <w:rsid w:val="001548E4"/>
    <w:rsid w:val="001721D1"/>
    <w:rsid w:val="001848F1"/>
    <w:rsid w:val="00193784"/>
    <w:rsid w:val="001B7908"/>
    <w:rsid w:val="001C32D5"/>
    <w:rsid w:val="001C4A4A"/>
    <w:rsid w:val="001C6E39"/>
    <w:rsid w:val="001D4592"/>
    <w:rsid w:val="001F7731"/>
    <w:rsid w:val="00217ABD"/>
    <w:rsid w:val="00250EB6"/>
    <w:rsid w:val="00252B99"/>
    <w:rsid w:val="00256F4F"/>
    <w:rsid w:val="00272B0F"/>
    <w:rsid w:val="002B60DD"/>
    <w:rsid w:val="002C4FDB"/>
    <w:rsid w:val="00302205"/>
    <w:rsid w:val="00314A5F"/>
    <w:rsid w:val="0039431A"/>
    <w:rsid w:val="004023AA"/>
    <w:rsid w:val="00461C1A"/>
    <w:rsid w:val="00497522"/>
    <w:rsid w:val="004D24AE"/>
    <w:rsid w:val="005111FB"/>
    <w:rsid w:val="0051779C"/>
    <w:rsid w:val="00532C85"/>
    <w:rsid w:val="00535038"/>
    <w:rsid w:val="005362FB"/>
    <w:rsid w:val="005613E3"/>
    <w:rsid w:val="005C7671"/>
    <w:rsid w:val="006028BF"/>
    <w:rsid w:val="006122AE"/>
    <w:rsid w:val="00620BD0"/>
    <w:rsid w:val="00633428"/>
    <w:rsid w:val="006C1A1B"/>
    <w:rsid w:val="006D5536"/>
    <w:rsid w:val="00713AE2"/>
    <w:rsid w:val="00730C6E"/>
    <w:rsid w:val="00730F47"/>
    <w:rsid w:val="00751B71"/>
    <w:rsid w:val="00751DE5"/>
    <w:rsid w:val="0076415E"/>
    <w:rsid w:val="00797751"/>
    <w:rsid w:val="007B4EAB"/>
    <w:rsid w:val="007B5FE5"/>
    <w:rsid w:val="00820AE9"/>
    <w:rsid w:val="00860731"/>
    <w:rsid w:val="00883EAA"/>
    <w:rsid w:val="00885918"/>
    <w:rsid w:val="008C57AA"/>
    <w:rsid w:val="008F373C"/>
    <w:rsid w:val="00942987"/>
    <w:rsid w:val="009800B6"/>
    <w:rsid w:val="00981799"/>
    <w:rsid w:val="009C22A3"/>
    <w:rsid w:val="009C66BE"/>
    <w:rsid w:val="00A00856"/>
    <w:rsid w:val="00A20EDD"/>
    <w:rsid w:val="00A30BA3"/>
    <w:rsid w:val="00A56D03"/>
    <w:rsid w:val="00A77574"/>
    <w:rsid w:val="00AC3C38"/>
    <w:rsid w:val="00AE4BEA"/>
    <w:rsid w:val="00B23D79"/>
    <w:rsid w:val="00B37B31"/>
    <w:rsid w:val="00BC4189"/>
    <w:rsid w:val="00C86527"/>
    <w:rsid w:val="00C95C5E"/>
    <w:rsid w:val="00CB3D64"/>
    <w:rsid w:val="00D42DBB"/>
    <w:rsid w:val="00D75DBA"/>
    <w:rsid w:val="00D91AD5"/>
    <w:rsid w:val="00DA27E1"/>
    <w:rsid w:val="00DA4430"/>
    <w:rsid w:val="00DD51C8"/>
    <w:rsid w:val="00DE169D"/>
    <w:rsid w:val="00DF1C5A"/>
    <w:rsid w:val="00E07FDD"/>
    <w:rsid w:val="00E23D85"/>
    <w:rsid w:val="00E30634"/>
    <w:rsid w:val="00E30B21"/>
    <w:rsid w:val="00F7474F"/>
    <w:rsid w:val="00FC6186"/>
    <w:rsid w:val="00FD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4A32E3"/>
  <w15:docId w15:val="{CCD0292D-5168-468C-B66D-F8E2F63E9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eSansOffice" w:eastAsia="TheSansOffice" w:hAnsi="TheSansOffice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C8652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DA443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30634"/>
  </w:style>
  <w:style w:type="paragraph" w:styleId="Voettekst">
    <w:name w:val="footer"/>
    <w:basedOn w:val="Standaard"/>
    <w:link w:val="VoettekstChar"/>
    <w:uiPriority w:val="99"/>
    <w:unhideWhenUsed/>
    <w:rsid w:val="00E30634"/>
    <w:pPr>
      <w:tabs>
        <w:tab w:val="center" w:pos="4536"/>
        <w:tab w:val="right" w:pos="9072"/>
      </w:tabs>
      <w:spacing w:before="120" w:after="0" w:line="240" w:lineRule="auto"/>
    </w:pPr>
    <w:rPr>
      <w:rFonts w:ascii="Arial" w:eastAsia="TheSansOffice" w:hAnsi="Arial" w:cs="Times New Roman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E30634"/>
  </w:style>
  <w:style w:type="paragraph" w:styleId="Ballontekst">
    <w:name w:val="Balloon Text"/>
    <w:basedOn w:val="Standaard"/>
    <w:link w:val="BallontekstChar"/>
    <w:uiPriority w:val="99"/>
    <w:semiHidden/>
    <w:unhideWhenUsed/>
    <w:rsid w:val="00E30634"/>
    <w:pPr>
      <w:spacing w:before="120" w:after="0" w:line="240" w:lineRule="auto"/>
    </w:pPr>
    <w:rPr>
      <w:rFonts w:ascii="Tahoma" w:eastAsia="TheSansOffice" w:hAnsi="Tahoma" w:cs="Tahoma"/>
      <w:sz w:val="16"/>
      <w:szCs w:val="16"/>
      <w:lang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30634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"/>
    <w:rsid w:val="00DA443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Documentstructuur">
    <w:name w:val="Document Map"/>
    <w:basedOn w:val="Standaard"/>
    <w:semiHidden/>
    <w:rsid w:val="00885918"/>
    <w:pPr>
      <w:shd w:val="clear" w:color="auto" w:fill="000080"/>
      <w:spacing w:before="120" w:after="120" w:line="240" w:lineRule="auto"/>
    </w:pPr>
    <w:rPr>
      <w:rFonts w:ascii="Tahoma" w:eastAsia="TheSansOffice" w:hAnsi="Tahoma" w:cs="Tahoma"/>
      <w:sz w:val="20"/>
      <w:szCs w:val="20"/>
      <w:lang w:eastAsia="en-US"/>
    </w:rPr>
  </w:style>
  <w:style w:type="table" w:styleId="Tabelraster">
    <w:name w:val="Table Grid"/>
    <w:basedOn w:val="Standaardtabel"/>
    <w:rsid w:val="001C6E3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C3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07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pas-wordpress-media.s3.amazonaws.com/wp-content/uploads/2013/09/tows_small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GF\QM-System\QM-Dokumentation\QM-Dokumentation%20aktuell\Formulare,%20Dokumentvorlagen\Blanko%20Dokumentvorlagen\Word-Dokumentvorlage%20hoch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hoch</Template>
  <TotalTime>0</TotalTime>
  <Pages>1</Pages>
  <Words>58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Ziel: Analyse der Logos in O:\Original\LOGOS\logos dbb akademie</vt:lpstr>
    </vt:vector>
  </TitlesOfParts>
  <Company>T&amp;T</Company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Ziel: Analyse der Logos in O:\Original\LOGOS\logos dbb akademie</dc:title>
  <dc:creator>Weigend,  Anke</dc:creator>
  <cp:lastModifiedBy>Bert Baks</cp:lastModifiedBy>
  <cp:revision>2</cp:revision>
  <cp:lastPrinted>2013-07-07T17:19:00Z</cp:lastPrinted>
  <dcterms:created xsi:type="dcterms:W3CDTF">2018-06-03T14:04:00Z</dcterms:created>
  <dcterms:modified xsi:type="dcterms:W3CDTF">2018-06-03T14:04:00Z</dcterms:modified>
</cp:coreProperties>
</file>